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376A8795"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3E3F67">
        <w:rPr>
          <w:b/>
          <w:i/>
          <w:noProof/>
          <w:sz w:val="28"/>
        </w:rPr>
        <w:t>6814</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78227620" w:rsidR="00D00DF5" w:rsidRPr="00AA0D25" w:rsidRDefault="00DC28A9" w:rsidP="00EB3755">
            <w:pPr>
              <w:pStyle w:val="CRCoverPage"/>
              <w:spacing w:after="0"/>
              <w:jc w:val="right"/>
              <w:rPr>
                <w:b/>
                <w:noProof/>
                <w:sz w:val="28"/>
                <w:lang w:eastAsia="zh-TW"/>
              </w:rPr>
            </w:pPr>
            <w:r w:rsidRPr="00AA0D25">
              <w:rPr>
                <w:b/>
                <w:noProof/>
                <w:sz w:val="28"/>
              </w:rPr>
              <w:t>3</w:t>
            </w:r>
            <w:r w:rsidR="00D06378">
              <w:rPr>
                <w:b/>
                <w:noProof/>
                <w:sz w:val="28"/>
              </w:rPr>
              <w:t>6</w:t>
            </w:r>
            <w:r w:rsidRPr="00AA0D25">
              <w:rPr>
                <w:b/>
                <w:noProof/>
                <w:sz w:val="28"/>
              </w:rPr>
              <w:t>.</w:t>
            </w:r>
            <w:r w:rsidR="00FA7E29" w:rsidRPr="00AA0D25">
              <w:rPr>
                <w:b/>
                <w:noProof/>
                <w:sz w:val="28"/>
              </w:rPr>
              <w:t>5</w:t>
            </w:r>
            <w:r w:rsidR="00D06378">
              <w:rPr>
                <w:b/>
                <w:noProof/>
                <w:sz w:val="28"/>
              </w:rPr>
              <w:t>21-1</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1E7A7845" w:rsidR="00D00DF5" w:rsidRPr="00AA0D25" w:rsidRDefault="003E3F67" w:rsidP="00F314DC">
            <w:pPr>
              <w:pStyle w:val="CRCoverPage"/>
              <w:spacing w:after="0"/>
              <w:jc w:val="center"/>
              <w:rPr>
                <w:b/>
                <w:noProof/>
                <w:sz w:val="28"/>
              </w:rPr>
            </w:pPr>
            <w:bookmarkStart w:id="0" w:name="_GoBack"/>
            <w:bookmarkEnd w:id="0"/>
            <w:r>
              <w:rPr>
                <w:b/>
                <w:noProof/>
                <w:sz w:val="28"/>
              </w:rPr>
              <w:t>5424</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639014B9"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D06378">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1" w:name="_Hlt497126619"/>
              <w:r w:rsidRPr="00AA0D25">
                <w:rPr>
                  <w:rStyle w:val="af1"/>
                  <w:rFonts w:cs="Arial"/>
                  <w:b/>
                  <w:i/>
                  <w:noProof/>
                  <w:color w:val="FF0000"/>
                </w:rPr>
                <w:t>L</w:t>
              </w:r>
              <w:bookmarkEnd w:id="1"/>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6248329B" w:rsidR="001E41F3" w:rsidRPr="00AA0D25" w:rsidRDefault="00D06378" w:rsidP="009F15F7">
            <w:pPr>
              <w:pStyle w:val="CRCoverPage"/>
              <w:spacing w:after="0"/>
              <w:ind w:left="100"/>
              <w:rPr>
                <w:noProof/>
                <w:lang w:eastAsia="zh-TW"/>
              </w:rPr>
            </w:pPr>
            <w:r>
              <w:rPr>
                <w:noProof/>
                <w:lang w:eastAsia="zh-TW"/>
              </w:rPr>
              <w:t>Correct</w:t>
            </w:r>
            <w:r w:rsidR="00171C7C" w:rsidRPr="00AA0D25">
              <w:rPr>
                <w:noProof/>
                <w:lang w:eastAsia="zh-TW"/>
              </w:rPr>
              <w:t xml:space="preserve"> of</w:t>
            </w:r>
            <w:r w:rsidR="00765988" w:rsidRPr="00AA0D25">
              <w:rPr>
                <w:noProof/>
                <w:lang w:eastAsia="zh-TW"/>
              </w:rPr>
              <w:t xml:space="preserve"> </w:t>
            </w:r>
            <w:r w:rsidR="00BF5359">
              <w:rPr>
                <w:noProof/>
                <w:lang w:eastAsia="zh-TW"/>
              </w:rPr>
              <w:t>Lower limit</w:t>
            </w:r>
            <w:r w:rsidR="00016CC6">
              <w:rPr>
                <w:noProof/>
                <w:lang w:eastAsia="zh-TW"/>
              </w:rPr>
              <w:t xml:space="preserve"> </w:t>
            </w:r>
            <w:r w:rsidR="00BF5359">
              <w:rPr>
                <w:noProof/>
                <w:lang w:eastAsia="zh-TW"/>
              </w:rPr>
              <w:t xml:space="preserve">for Test Case 6.2.4_2 </w:t>
            </w:r>
            <w:r w:rsidR="00BF5359" w:rsidRPr="00E93177">
              <w:t>Additional Maximum Power Reduction (A-MPR)</w:t>
            </w:r>
            <w:r w:rsidR="00BF5359" w:rsidRPr="00E93177">
              <w:rPr>
                <w:lang w:eastAsia="zh-CN"/>
              </w:rPr>
              <w:t xml:space="preserve"> for UL 64QAM</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3165C903" w:rsidR="004A12BF" w:rsidRPr="00AA0D25" w:rsidRDefault="003F7F7A" w:rsidP="004A12BF">
            <w:pPr>
              <w:pStyle w:val="CRCoverPage"/>
              <w:spacing w:after="0"/>
              <w:ind w:left="100"/>
              <w:rPr>
                <w:noProof/>
                <w:lang w:eastAsia="zh-TW"/>
              </w:rPr>
            </w:pPr>
            <w:r>
              <w:rPr>
                <w:rFonts w:hint="eastAsia"/>
                <w:noProof/>
                <w:lang w:eastAsia="zh-TW"/>
              </w:rPr>
              <w:t>T</w:t>
            </w:r>
            <w:r>
              <w:rPr>
                <w:noProof/>
                <w:lang w:eastAsia="zh-TW"/>
              </w:rPr>
              <w:t>EI13_</w:t>
            </w:r>
            <w:r>
              <w:rPr>
                <w:rFonts w:hint="eastAsia"/>
                <w:noProof/>
                <w:lang w:eastAsia="zh-TW"/>
              </w:rPr>
              <w:t>T</w:t>
            </w:r>
            <w:r>
              <w:rPr>
                <w:noProof/>
                <w:lang w:eastAsia="zh-TW"/>
              </w:rPr>
              <w: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17565E00"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BE7959">
              <w:t>11</w:t>
            </w:r>
            <w:r w:rsidRPr="00AA0D25">
              <w:t>-</w:t>
            </w:r>
            <w:r w:rsidR="00BE7959">
              <w:t>04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D53B6" w:rsidR="00DC169B" w:rsidRPr="00AA0D25" w:rsidRDefault="00105F9B" w:rsidP="009F15F7">
            <w:pPr>
              <w:pStyle w:val="CRCoverPage"/>
              <w:spacing w:after="0"/>
              <w:ind w:left="100"/>
              <w:rPr>
                <w:noProof/>
                <w:lang w:eastAsia="zh-TW"/>
              </w:rPr>
            </w:pPr>
            <w:r>
              <w:rPr>
                <w:noProof/>
                <w:lang w:eastAsia="zh-TW"/>
              </w:rPr>
              <w:t>The lower limit</w:t>
            </w:r>
            <w:r w:rsidR="005150A1">
              <w:rPr>
                <w:noProof/>
                <w:lang w:eastAsia="zh-TW"/>
              </w:rPr>
              <w:t xml:space="preserve"> of Table 6.2.4_2.5-23 of Test Case 6.2.4_2</w:t>
            </w:r>
            <w:r>
              <w:rPr>
                <w:noProof/>
                <w:lang w:eastAsia="zh-TW"/>
              </w:rPr>
              <w:t xml:space="preserve"> is inconsistent with test point analysis </w:t>
            </w:r>
            <w:r w:rsidR="004066A2">
              <w:rPr>
                <w:noProof/>
                <w:lang w:eastAsia="zh-TW"/>
              </w:rPr>
              <w:t>in</w:t>
            </w:r>
            <w:r>
              <w:rPr>
                <w:noProof/>
                <w:lang w:eastAsia="zh-TW"/>
              </w:rPr>
              <w:t xml:space="preserve"> TR36.905 [19] </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4F78B383" w:rsidR="00DC169B" w:rsidRPr="00AA0D25" w:rsidRDefault="00105F9B" w:rsidP="00487977">
            <w:pPr>
              <w:pStyle w:val="CRCoverPage"/>
              <w:spacing w:after="0"/>
              <w:ind w:left="100"/>
              <w:rPr>
                <w:noProof/>
                <w:lang w:eastAsia="zh-TW"/>
              </w:rPr>
            </w:pPr>
            <w:r>
              <w:rPr>
                <w:noProof/>
                <w:lang w:eastAsia="zh-TW"/>
              </w:rPr>
              <w:t>Correct</w:t>
            </w:r>
            <w:r w:rsidRPr="00AA0D25">
              <w:rPr>
                <w:noProof/>
                <w:lang w:eastAsia="zh-TW"/>
              </w:rPr>
              <w:t xml:space="preserve"> of </w:t>
            </w:r>
            <w:r>
              <w:rPr>
                <w:noProof/>
                <w:lang w:eastAsia="zh-TW"/>
              </w:rPr>
              <w:t xml:space="preserve">Lower limit for Test Case 6.2.4_2 </w:t>
            </w:r>
            <w:r w:rsidRPr="00E93177">
              <w:t>Additional Maximum Power Reduction (A-MPR)</w:t>
            </w:r>
            <w:r w:rsidRPr="00E93177">
              <w:rPr>
                <w:lang w:eastAsia="zh-CN"/>
              </w:rPr>
              <w:t xml:space="preserve"> for UL 64QAM</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F109D" w:rsidR="00D00DF5" w:rsidRPr="00AA0D25" w:rsidRDefault="005150A1" w:rsidP="00901726">
            <w:pPr>
              <w:pStyle w:val="CRCoverPage"/>
              <w:spacing w:after="0"/>
              <w:ind w:left="100"/>
              <w:rPr>
                <w:noProof/>
                <w:lang w:eastAsia="zh-TW"/>
              </w:rPr>
            </w:pPr>
            <w:r>
              <w:rPr>
                <w:rFonts w:hint="eastAsia"/>
                <w:noProof/>
                <w:lang w:eastAsia="zh-TW"/>
              </w:rPr>
              <w:t>T</w:t>
            </w:r>
            <w:r>
              <w:rPr>
                <w:noProof/>
                <w:lang w:eastAsia="zh-TW"/>
              </w:rPr>
              <w:t>est Case will be unfairly faield by a</w:t>
            </w:r>
            <w:r w:rsidR="006A6A5D">
              <w:rPr>
                <w:noProof/>
                <w:lang w:eastAsia="zh-TW"/>
              </w:rPr>
              <w:t>n</w:t>
            </w:r>
            <w:r>
              <w:rPr>
                <w:noProof/>
                <w:lang w:eastAsia="zh-TW"/>
              </w:rPr>
              <w:t xml:space="preserve"> </w:t>
            </w:r>
            <w:r w:rsidR="006A6A5D">
              <w:rPr>
                <w:noProof/>
                <w:lang w:eastAsia="zh-TW"/>
              </w:rPr>
              <w:t>incorrect</w:t>
            </w:r>
            <w:r>
              <w:rPr>
                <w:noProof/>
                <w:lang w:eastAsia="zh-TW"/>
              </w:rPr>
              <w:t xml:space="preserve"> lower limit.</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5C1EB" w:rsidR="00D00DF5" w:rsidRPr="00AA0D25" w:rsidRDefault="00BF5359" w:rsidP="00901726">
            <w:pPr>
              <w:pStyle w:val="CRCoverPage"/>
              <w:spacing w:after="0"/>
              <w:ind w:left="100"/>
              <w:rPr>
                <w:noProof/>
                <w:lang w:eastAsia="zh-TW"/>
              </w:rPr>
            </w:pPr>
            <w:r>
              <w:rPr>
                <w:rFonts w:hint="eastAsia"/>
                <w:noProof/>
                <w:lang w:eastAsia="zh-TW"/>
              </w:rPr>
              <w:t>6</w:t>
            </w:r>
            <w:r>
              <w:rPr>
                <w:noProof/>
                <w:lang w:eastAsia="zh-TW"/>
              </w:rPr>
              <w:t>.2.4_2</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87663A" w:rsidRPr="00AA0D25" w14:paraId="446DDBAC" w14:textId="77777777" w:rsidTr="00547111">
        <w:tc>
          <w:tcPr>
            <w:tcW w:w="2694" w:type="dxa"/>
            <w:gridSpan w:val="2"/>
            <w:tcBorders>
              <w:left w:val="single" w:sz="4" w:space="0" w:color="auto"/>
            </w:tcBorders>
          </w:tcPr>
          <w:p w14:paraId="678A1AA6" w14:textId="77777777" w:rsidR="0087663A" w:rsidRPr="00AA0D25" w:rsidRDefault="0087663A" w:rsidP="0087663A">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3B6D49" w:rsidR="0087663A" w:rsidRPr="00AA0D25" w:rsidRDefault="0087663A" w:rsidP="0087663A">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459F1" w:rsidR="0087663A" w:rsidRPr="00AA0D25" w:rsidRDefault="0087663A" w:rsidP="0087663A">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87663A" w:rsidRPr="00AA0D25" w:rsidRDefault="0087663A" w:rsidP="0087663A">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15B01527" w:rsidR="0087663A" w:rsidRPr="00AA0D25" w:rsidRDefault="0087663A" w:rsidP="0087663A">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19C0002C" w14:textId="77777777" w:rsidR="00BF5359" w:rsidRPr="00E93177" w:rsidRDefault="00BF5359" w:rsidP="00BF5359">
      <w:pPr>
        <w:pStyle w:val="30"/>
        <w:rPr>
          <w:lang w:eastAsia="zh-CN"/>
        </w:rPr>
      </w:pPr>
      <w:r w:rsidRPr="00E93177">
        <w:t>6.2.4_2</w:t>
      </w:r>
      <w:r w:rsidRPr="00E93177">
        <w:rPr>
          <w:lang w:eastAsia="zh-CN"/>
        </w:rPr>
        <w:tab/>
      </w:r>
      <w:r w:rsidRPr="00E93177">
        <w:t>Additional Maximum Power Reduction (A-MPR)</w:t>
      </w:r>
      <w:r w:rsidRPr="00E93177">
        <w:rPr>
          <w:lang w:eastAsia="zh-CN"/>
        </w:rPr>
        <w:t xml:space="preserve"> for UL 64QAM</w:t>
      </w:r>
    </w:p>
    <w:p w14:paraId="182B2639" w14:textId="4BF4EF6B" w:rsidR="00391D1B" w:rsidRDefault="00BF5359" w:rsidP="00391D1B">
      <w:pPr>
        <w:rPr>
          <w:color w:val="FF0000"/>
        </w:rPr>
      </w:pPr>
      <w:r>
        <w:rPr>
          <w:color w:val="FF0000"/>
        </w:rPr>
        <w:t>Many information is skipped</w:t>
      </w:r>
    </w:p>
    <w:p w14:paraId="546D031B" w14:textId="77777777" w:rsidR="00BF5359" w:rsidRPr="00E93177" w:rsidRDefault="00BF5359" w:rsidP="00BF5359">
      <w:pPr>
        <w:pStyle w:val="TH"/>
      </w:pPr>
      <w:r w:rsidRPr="00E93177">
        <w:t xml:space="preserve">Table </w:t>
      </w:r>
      <w:r w:rsidRPr="00E93177">
        <w:rPr>
          <w:lang w:eastAsia="zh-CN"/>
        </w:rPr>
        <w:t>6.2.4_2.5-23</w:t>
      </w:r>
      <w:r w:rsidRPr="00E93177">
        <w:t>: UE Power Class Test requirements (network signalled value "NS_23")</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BF5359" w:rsidRPr="00E93177" w14:paraId="2E668BE4" w14:textId="77777777" w:rsidTr="001D2D26">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751D0423" w14:textId="77777777" w:rsidR="00BF5359" w:rsidRPr="00E93177" w:rsidRDefault="00BF5359" w:rsidP="001D2D26">
            <w:pPr>
              <w:pStyle w:val="TAH"/>
            </w:pPr>
            <w:r w:rsidRPr="00E93177">
              <w:t>Configuration ID</w:t>
            </w:r>
          </w:p>
        </w:tc>
        <w:tc>
          <w:tcPr>
            <w:tcW w:w="1163" w:type="dxa"/>
            <w:tcBorders>
              <w:top w:val="single" w:sz="4" w:space="0" w:color="auto"/>
              <w:left w:val="nil"/>
              <w:bottom w:val="single" w:sz="4" w:space="0" w:color="auto"/>
              <w:right w:val="single" w:sz="4" w:space="0" w:color="auto"/>
            </w:tcBorders>
            <w:shd w:val="clear" w:color="auto" w:fill="auto"/>
          </w:tcPr>
          <w:p w14:paraId="7534B10B" w14:textId="77777777" w:rsidR="00BF5359" w:rsidRPr="00E93177" w:rsidRDefault="00BF5359" w:rsidP="001D2D26">
            <w:pPr>
              <w:pStyle w:val="TAH"/>
            </w:pPr>
            <w:r w:rsidRPr="00E93177">
              <w:t>MPR (dB)</w:t>
            </w:r>
          </w:p>
        </w:tc>
        <w:tc>
          <w:tcPr>
            <w:tcW w:w="1163" w:type="dxa"/>
            <w:tcBorders>
              <w:top w:val="single" w:sz="4" w:space="0" w:color="auto"/>
              <w:left w:val="nil"/>
              <w:bottom w:val="single" w:sz="4" w:space="0" w:color="auto"/>
              <w:right w:val="single" w:sz="4" w:space="0" w:color="auto"/>
            </w:tcBorders>
            <w:shd w:val="clear" w:color="auto" w:fill="auto"/>
          </w:tcPr>
          <w:p w14:paraId="0178D66E" w14:textId="77777777" w:rsidR="00BF5359" w:rsidRPr="00E93177" w:rsidRDefault="00BF5359" w:rsidP="001D2D26">
            <w:pPr>
              <w:pStyle w:val="TAH"/>
            </w:pPr>
            <w:r w:rsidRPr="00E93177">
              <w:t>A-MPR (dB)</w:t>
            </w:r>
          </w:p>
        </w:tc>
        <w:tc>
          <w:tcPr>
            <w:tcW w:w="1170" w:type="dxa"/>
            <w:tcBorders>
              <w:top w:val="single" w:sz="4" w:space="0" w:color="auto"/>
              <w:left w:val="nil"/>
              <w:bottom w:val="single" w:sz="4" w:space="0" w:color="auto"/>
              <w:right w:val="single" w:sz="4" w:space="0" w:color="auto"/>
            </w:tcBorders>
            <w:shd w:val="clear" w:color="auto" w:fill="auto"/>
          </w:tcPr>
          <w:p w14:paraId="13C6EEF0" w14:textId="77777777" w:rsidR="00BF5359" w:rsidRPr="00E93177" w:rsidRDefault="00BF5359" w:rsidP="001D2D26">
            <w:pPr>
              <w:pStyle w:val="TAH"/>
            </w:pPr>
            <w:proofErr w:type="spellStart"/>
            <w:r w:rsidRPr="00E93177">
              <w:t>Δ</w:t>
            </w:r>
            <w:proofErr w:type="gramStart"/>
            <w:r w:rsidRPr="00E93177">
              <w:t>T</w:t>
            </w:r>
            <w:r w:rsidRPr="00E93177">
              <w:rPr>
                <w:vertAlign w:val="subscript"/>
              </w:rPr>
              <w:t>C,c</w:t>
            </w:r>
            <w:proofErr w:type="spellEnd"/>
            <w:proofErr w:type="gramEnd"/>
            <w:r w:rsidRPr="00E93177">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51C930C6" w14:textId="77777777" w:rsidR="00BF5359" w:rsidRPr="00E93177" w:rsidRDefault="00BF5359" w:rsidP="001D2D26">
            <w:pPr>
              <w:pStyle w:val="TAH"/>
            </w:pPr>
            <w:proofErr w:type="spellStart"/>
            <w:proofErr w:type="gramStart"/>
            <w:r w:rsidRPr="00E93177">
              <w:t>P</w:t>
            </w:r>
            <w:r w:rsidRPr="00E93177">
              <w:rPr>
                <w:vertAlign w:val="subscript"/>
              </w:rPr>
              <w:t>CMAX,c</w:t>
            </w:r>
            <w:proofErr w:type="spellEnd"/>
            <w:proofErr w:type="gramEnd"/>
            <w:r w:rsidRPr="00E93177">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2E60FB21" w14:textId="77777777" w:rsidR="00BF5359" w:rsidRPr="00E93177" w:rsidRDefault="00BF5359" w:rsidP="001D2D26">
            <w:pPr>
              <w:pStyle w:val="TAH"/>
            </w:pPr>
            <w:r w:rsidRPr="00E93177">
              <w:t>T(</w:t>
            </w:r>
            <w:proofErr w:type="spellStart"/>
            <w:r w:rsidRPr="00E93177">
              <w:t>P</w:t>
            </w:r>
            <w:r w:rsidRPr="00E93177">
              <w:rPr>
                <w:vertAlign w:val="subscript"/>
              </w:rPr>
              <w:t>CMAX_</w:t>
            </w:r>
            <w:proofErr w:type="gramStart"/>
            <w:r w:rsidRPr="00E93177">
              <w:rPr>
                <w:vertAlign w:val="subscript"/>
              </w:rPr>
              <w:t>L,c</w:t>
            </w:r>
            <w:proofErr w:type="spellEnd"/>
            <w:proofErr w:type="gramEnd"/>
            <w:r w:rsidRPr="00E93177">
              <w:t>) (dB)</w:t>
            </w:r>
          </w:p>
        </w:tc>
        <w:tc>
          <w:tcPr>
            <w:tcW w:w="1170" w:type="dxa"/>
            <w:tcBorders>
              <w:top w:val="single" w:sz="4" w:space="0" w:color="auto"/>
              <w:left w:val="nil"/>
              <w:bottom w:val="single" w:sz="4" w:space="0" w:color="auto"/>
              <w:right w:val="single" w:sz="4" w:space="0" w:color="auto"/>
            </w:tcBorders>
            <w:shd w:val="clear" w:color="auto" w:fill="auto"/>
          </w:tcPr>
          <w:p w14:paraId="598EDF07" w14:textId="77777777" w:rsidR="00BF5359" w:rsidRPr="00E93177" w:rsidRDefault="00BF5359" w:rsidP="001D2D26">
            <w:pPr>
              <w:pStyle w:val="TAH"/>
            </w:pPr>
            <w:r w:rsidRPr="00E93177">
              <w:t>Upper limit (dBm)</w:t>
            </w:r>
          </w:p>
        </w:tc>
        <w:tc>
          <w:tcPr>
            <w:tcW w:w="1170" w:type="dxa"/>
            <w:tcBorders>
              <w:top w:val="single" w:sz="4" w:space="0" w:color="auto"/>
              <w:left w:val="nil"/>
              <w:bottom w:val="single" w:sz="4" w:space="0" w:color="auto"/>
              <w:right w:val="single" w:sz="4" w:space="0" w:color="auto"/>
            </w:tcBorders>
            <w:shd w:val="clear" w:color="auto" w:fill="auto"/>
          </w:tcPr>
          <w:p w14:paraId="590EF8AB" w14:textId="77777777" w:rsidR="00BF5359" w:rsidRPr="00E93177" w:rsidRDefault="00BF5359" w:rsidP="001D2D26">
            <w:pPr>
              <w:pStyle w:val="TAH"/>
            </w:pPr>
            <w:r w:rsidRPr="00E93177">
              <w:t>Lower limit (dBm)</w:t>
            </w:r>
          </w:p>
        </w:tc>
      </w:tr>
      <w:tr w:rsidR="00BF5359" w:rsidRPr="00E93177" w14:paraId="6BB0478F" w14:textId="77777777" w:rsidTr="001D2D26">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F118684" w14:textId="77777777" w:rsidR="00BF5359" w:rsidRPr="00E93177" w:rsidRDefault="00BF5359" w:rsidP="001D2D26">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4E6243E1" w14:textId="77777777" w:rsidR="00BF5359" w:rsidRPr="00E93177" w:rsidRDefault="00BF5359" w:rsidP="001D2D26">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2AD2E4FB" w14:textId="77777777" w:rsidR="00BF5359" w:rsidRPr="00E93177" w:rsidRDefault="00BF5359" w:rsidP="001D2D26">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77A74DA4" w14:textId="77777777" w:rsidR="00BF5359" w:rsidRPr="00E93177" w:rsidRDefault="00BF5359" w:rsidP="001D2D26">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685A9253" w14:textId="77777777" w:rsidR="00BF5359" w:rsidRPr="00E93177" w:rsidRDefault="00BF5359" w:rsidP="001D2D26">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75AC5CD4" w14:textId="77777777" w:rsidR="00BF5359" w:rsidRPr="00E93177" w:rsidRDefault="00BF5359" w:rsidP="001D2D26">
            <w:pPr>
              <w:pStyle w:val="TAC"/>
            </w:pPr>
            <w:r w:rsidRPr="00E93177">
              <w:t>2.0</w:t>
            </w:r>
          </w:p>
        </w:tc>
        <w:tc>
          <w:tcPr>
            <w:tcW w:w="1170" w:type="dxa"/>
            <w:tcBorders>
              <w:top w:val="nil"/>
              <w:left w:val="nil"/>
              <w:bottom w:val="single" w:sz="4" w:space="0" w:color="auto"/>
              <w:right w:val="single" w:sz="4" w:space="0" w:color="auto"/>
            </w:tcBorders>
            <w:shd w:val="clear" w:color="auto" w:fill="auto"/>
            <w:vAlign w:val="center"/>
          </w:tcPr>
          <w:p w14:paraId="707239AF" w14:textId="77777777" w:rsidR="00BF5359" w:rsidRPr="00E93177" w:rsidRDefault="00BF5359" w:rsidP="001D2D26">
            <w:pPr>
              <w:pStyle w:val="TAC"/>
            </w:pPr>
            <w:r w:rsidRPr="00E93177">
              <w:t>21</w:t>
            </w:r>
          </w:p>
        </w:tc>
        <w:tc>
          <w:tcPr>
            <w:tcW w:w="1170" w:type="dxa"/>
            <w:tcBorders>
              <w:top w:val="nil"/>
              <w:left w:val="nil"/>
              <w:bottom w:val="single" w:sz="4" w:space="0" w:color="auto"/>
              <w:right w:val="single" w:sz="4" w:space="0" w:color="auto"/>
            </w:tcBorders>
            <w:shd w:val="clear" w:color="auto" w:fill="auto"/>
            <w:vAlign w:val="center"/>
          </w:tcPr>
          <w:p w14:paraId="691BD466" w14:textId="60672A56" w:rsidR="00BF5359" w:rsidRPr="00E93177" w:rsidRDefault="00BF5359" w:rsidP="001D2D26">
            <w:pPr>
              <w:pStyle w:val="TAC"/>
            </w:pPr>
            <w:ins w:id="2" w:author="Ivan Cheng (鄭宜樺)" w:date="2022-10-17T15:09:00Z">
              <w:r>
                <w:t>18.3</w:t>
              </w:r>
            </w:ins>
            <w:del w:id="3" w:author="Ivan Cheng (鄭宜樺)" w:date="2022-10-17T15:09:00Z">
              <w:r w:rsidRPr="00E93177" w:rsidDel="00BF5359">
                <w:delText>2.0</w:delText>
              </w:r>
            </w:del>
          </w:p>
        </w:tc>
      </w:tr>
      <w:tr w:rsidR="00BF5359" w:rsidRPr="00E93177" w14:paraId="5DE8BAFC" w14:textId="77777777" w:rsidTr="001D2D26">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4B6387A" w14:textId="77777777" w:rsidR="00BF5359" w:rsidRPr="00E93177" w:rsidRDefault="00BF5359" w:rsidP="001D2D26">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3DA18027" w14:textId="77777777" w:rsidR="00BF5359" w:rsidRPr="00E93177" w:rsidRDefault="00BF5359" w:rsidP="001D2D26">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77BE3E38" w14:textId="77777777" w:rsidR="00BF5359" w:rsidRPr="00E93177" w:rsidRDefault="00BF5359" w:rsidP="001D2D26">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5865D351" w14:textId="77777777" w:rsidR="00BF5359" w:rsidRPr="00E93177" w:rsidRDefault="00BF5359" w:rsidP="001D2D26">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5568B6B2" w14:textId="77777777" w:rsidR="00BF5359" w:rsidRPr="00E93177" w:rsidRDefault="00BF5359" w:rsidP="001D2D26">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2D35B690" w14:textId="77777777" w:rsidR="00BF5359" w:rsidRPr="00E93177" w:rsidRDefault="00BF5359" w:rsidP="001D2D26">
            <w:pPr>
              <w:pStyle w:val="TAC"/>
            </w:pPr>
            <w:r w:rsidRPr="00E93177">
              <w:t>2.0</w:t>
            </w:r>
          </w:p>
        </w:tc>
        <w:tc>
          <w:tcPr>
            <w:tcW w:w="1170" w:type="dxa"/>
            <w:tcBorders>
              <w:top w:val="nil"/>
              <w:left w:val="nil"/>
              <w:bottom w:val="single" w:sz="4" w:space="0" w:color="auto"/>
              <w:right w:val="single" w:sz="4" w:space="0" w:color="auto"/>
            </w:tcBorders>
            <w:shd w:val="clear" w:color="auto" w:fill="auto"/>
            <w:vAlign w:val="center"/>
          </w:tcPr>
          <w:p w14:paraId="00A97B5F" w14:textId="77777777" w:rsidR="00BF5359" w:rsidRPr="00E93177" w:rsidRDefault="00BF5359" w:rsidP="001D2D26">
            <w:pPr>
              <w:pStyle w:val="TAC"/>
            </w:pPr>
            <w:r w:rsidRPr="00E93177">
              <w:t>21</w:t>
            </w:r>
          </w:p>
        </w:tc>
        <w:tc>
          <w:tcPr>
            <w:tcW w:w="1170" w:type="dxa"/>
            <w:tcBorders>
              <w:top w:val="nil"/>
              <w:left w:val="nil"/>
              <w:bottom w:val="single" w:sz="4" w:space="0" w:color="auto"/>
              <w:right w:val="single" w:sz="4" w:space="0" w:color="auto"/>
            </w:tcBorders>
            <w:shd w:val="clear" w:color="auto" w:fill="auto"/>
            <w:vAlign w:val="center"/>
          </w:tcPr>
          <w:p w14:paraId="00EEA2D0" w14:textId="647CAEC4" w:rsidR="00BF5359" w:rsidRPr="00E93177" w:rsidRDefault="00BF5359" w:rsidP="001D2D26">
            <w:pPr>
              <w:pStyle w:val="TAC"/>
            </w:pPr>
            <w:ins w:id="4" w:author="Ivan Cheng (鄭宜樺)" w:date="2022-10-17T15:09:00Z">
              <w:r>
                <w:t>18.3</w:t>
              </w:r>
            </w:ins>
            <w:del w:id="5" w:author="Ivan Cheng (鄭宜樺)" w:date="2022-10-17T15:09:00Z">
              <w:r w:rsidRPr="00E93177" w:rsidDel="00BF5359">
                <w:delText>2.0</w:delText>
              </w:r>
            </w:del>
          </w:p>
        </w:tc>
      </w:tr>
      <w:tr w:rsidR="00BF5359" w:rsidRPr="00E93177" w14:paraId="57801E11" w14:textId="77777777" w:rsidTr="001D2D26">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445A4E71" w14:textId="77777777" w:rsidR="00BF5359" w:rsidRPr="00E93177" w:rsidRDefault="00BF5359" w:rsidP="001D2D26">
            <w:pPr>
              <w:pStyle w:val="TAN"/>
            </w:pPr>
            <w:r w:rsidRPr="00E93177">
              <w:t>Note 1:</w:t>
            </w:r>
            <w:r w:rsidRPr="00E93177">
              <w:tab/>
              <w:t xml:space="preserve">Lower limit is assuming </w:t>
            </w:r>
            <w:proofErr w:type="spellStart"/>
            <w:r w:rsidRPr="00E93177">
              <w:t>Δ</w:t>
            </w:r>
            <w:proofErr w:type="gramStart"/>
            <w:r w:rsidRPr="00E93177">
              <w:rPr>
                <w:vertAlign w:val="subscript"/>
              </w:rPr>
              <w:t>TIB,c</w:t>
            </w:r>
            <w:proofErr w:type="spellEnd"/>
            <w:proofErr w:type="gramEnd"/>
            <w:r w:rsidRPr="00E93177">
              <w:t xml:space="preserve"> is zero. If non-zero, </w:t>
            </w:r>
            <w:proofErr w:type="spellStart"/>
            <w:proofErr w:type="gramStart"/>
            <w:r w:rsidRPr="00E93177">
              <w:t>P</w:t>
            </w:r>
            <w:r w:rsidRPr="00E93177">
              <w:rPr>
                <w:vertAlign w:val="subscript"/>
              </w:rPr>
              <w:t>CMAX,c</w:t>
            </w:r>
            <w:proofErr w:type="spellEnd"/>
            <w:proofErr w:type="gram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4550B7BD" w14:textId="77777777" w:rsidR="00391D1B" w:rsidRPr="00AA0D25" w:rsidRDefault="00391D1B" w:rsidP="00391D1B"/>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CE0D0" w14:textId="77777777" w:rsidR="003717D1" w:rsidRDefault="003717D1">
      <w:r>
        <w:separator/>
      </w:r>
    </w:p>
  </w:endnote>
  <w:endnote w:type="continuationSeparator" w:id="0">
    <w:p w14:paraId="1246303A" w14:textId="77777777" w:rsidR="003717D1" w:rsidRDefault="0037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DD4F0" w14:textId="77777777" w:rsidR="003717D1" w:rsidRDefault="003717D1">
      <w:r>
        <w:separator/>
      </w:r>
    </w:p>
  </w:footnote>
  <w:footnote w:type="continuationSeparator" w:id="0">
    <w:p w14:paraId="3B9BD26A" w14:textId="77777777" w:rsidR="003717D1" w:rsidRDefault="00371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16CC6"/>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14D"/>
    <w:rsid w:val="000D0482"/>
    <w:rsid w:val="000D44B3"/>
    <w:rsid w:val="000E1379"/>
    <w:rsid w:val="000E4E36"/>
    <w:rsid w:val="000E79E6"/>
    <w:rsid w:val="000F1B5A"/>
    <w:rsid w:val="000F264D"/>
    <w:rsid w:val="000F5047"/>
    <w:rsid w:val="000F61D9"/>
    <w:rsid w:val="00102B83"/>
    <w:rsid w:val="00105F9B"/>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426C"/>
    <w:rsid w:val="00305409"/>
    <w:rsid w:val="00314947"/>
    <w:rsid w:val="003579B8"/>
    <w:rsid w:val="003609EF"/>
    <w:rsid w:val="00361A26"/>
    <w:rsid w:val="0036231A"/>
    <w:rsid w:val="003717D1"/>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3F67"/>
    <w:rsid w:val="003E4C59"/>
    <w:rsid w:val="003F2F46"/>
    <w:rsid w:val="003F3053"/>
    <w:rsid w:val="003F5462"/>
    <w:rsid w:val="003F7C3E"/>
    <w:rsid w:val="003F7F7A"/>
    <w:rsid w:val="00405298"/>
    <w:rsid w:val="004053FF"/>
    <w:rsid w:val="004066A2"/>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0A1"/>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A6A5D"/>
    <w:rsid w:val="006B46FB"/>
    <w:rsid w:val="006C583A"/>
    <w:rsid w:val="006D04D9"/>
    <w:rsid w:val="006D242E"/>
    <w:rsid w:val="006D3EFA"/>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C78FC"/>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7663A"/>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975A7"/>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14D9A"/>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6753"/>
    <w:rsid w:val="00BE7959"/>
    <w:rsid w:val="00BF24E1"/>
    <w:rsid w:val="00BF5359"/>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378"/>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2AC0"/>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2F9A"/>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6A92C-2EFE-49E3-BD5F-7149DDBEC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2532</TotalTime>
  <Pages>2</Pages>
  <Words>374</Words>
  <Characters>2133</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612</cp:revision>
  <cp:lastPrinted>1900-12-31T16:00:00Z</cp:lastPrinted>
  <dcterms:created xsi:type="dcterms:W3CDTF">2021-01-07T09:31:00Z</dcterms:created>
  <dcterms:modified xsi:type="dcterms:W3CDTF">2022-11-04T08:03:00Z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